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480179C8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810B7E">
        <w:t xml:space="preserve">Нові методики та технології у </w:t>
      </w:r>
      <w:r w:rsidR="00810B7E">
        <w:rPr>
          <w:rFonts w:cs="Times New Roman"/>
          <w:szCs w:val="28"/>
        </w:rPr>
        <w:t>викладанні</w:t>
      </w:r>
      <w:r w:rsidR="00810B7E" w:rsidRPr="00A31519">
        <w:rPr>
          <w:rFonts w:cs="Times New Roman"/>
          <w:szCs w:val="28"/>
        </w:rPr>
        <w:t xml:space="preserve"> теоретичних дисциплін в закладах </w:t>
      </w:r>
      <w:r w:rsidR="00810B7E">
        <w:rPr>
          <w:rFonts w:cs="Times New Roman"/>
          <w:szCs w:val="28"/>
        </w:rPr>
        <w:t xml:space="preserve">професійної </w:t>
      </w:r>
      <w:r w:rsidR="00810B7E" w:rsidRPr="00A31519">
        <w:rPr>
          <w:rFonts w:cs="Times New Roman"/>
          <w:szCs w:val="28"/>
        </w:rPr>
        <w:t>освіти</w:t>
      </w:r>
      <w:r w:rsidRPr="007C43DF">
        <w:rPr>
          <w:rFonts w:cs="Times New Roman"/>
          <w:b/>
          <w:szCs w:val="28"/>
        </w:rPr>
        <w:t>»</w:t>
      </w:r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3BD2BF40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A05E7D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7BC4C045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810B7E">
        <w:t xml:space="preserve">Нові методики та технології у </w:t>
      </w:r>
      <w:r w:rsidR="00810B7E">
        <w:rPr>
          <w:rFonts w:cs="Times New Roman"/>
          <w:szCs w:val="28"/>
        </w:rPr>
        <w:t>викладанні</w:t>
      </w:r>
      <w:r w:rsidR="00810B7E" w:rsidRPr="00A31519">
        <w:rPr>
          <w:rFonts w:cs="Times New Roman"/>
          <w:szCs w:val="28"/>
        </w:rPr>
        <w:t xml:space="preserve"> теоретичних дисциплін в закладах </w:t>
      </w:r>
      <w:r w:rsidR="00810B7E">
        <w:rPr>
          <w:rFonts w:cs="Times New Roman"/>
          <w:szCs w:val="28"/>
        </w:rPr>
        <w:t xml:space="preserve">професійної </w:t>
      </w:r>
      <w:r w:rsidR="00810B7E" w:rsidRPr="00A31519">
        <w:rPr>
          <w:rFonts w:cs="Times New Roman"/>
          <w:szCs w:val="28"/>
        </w:rPr>
        <w:t>освіти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 xml:space="preserve">розроблена </w:t>
      </w:r>
      <w:r w:rsidR="006D0A11" w:rsidRPr="006D0A11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0E5DFC" w:rsidRPr="006D0A11">
        <w:rPr>
          <w:rFonts w:cs="Times New Roman"/>
          <w:szCs w:val="28"/>
        </w:rPr>
        <w:t>На</w:t>
      </w:r>
      <w:r w:rsidR="000E5DFC">
        <w:rPr>
          <w:rFonts w:cs="Times New Roman"/>
          <w:szCs w:val="28"/>
        </w:rPr>
        <w:t>’</w:t>
      </w:r>
      <w:r w:rsidR="000E5DFC" w:rsidRPr="006D0A11">
        <w:rPr>
          <w:rFonts w:cs="Times New Roman"/>
          <w:szCs w:val="28"/>
        </w:rPr>
        <w:t>вчально</w:t>
      </w:r>
      <w:r w:rsidR="006D0A11" w:rsidRPr="006D0A11">
        <w:rPr>
          <w:rFonts w:cs="Times New Roman"/>
          <w:szCs w:val="28"/>
        </w:rPr>
        <w:t>-наукового інституту «Українська інженерно-педагогічна академія»</w:t>
      </w:r>
      <w:r w:rsidR="006D0A11">
        <w:rPr>
          <w:rFonts w:cs="Times New Roman"/>
          <w:szCs w:val="28"/>
        </w:rPr>
        <w:t>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5C5730F1" w14:textId="77777777" w:rsidR="00391E12" w:rsidRPr="0037370B" w:rsidRDefault="00E97F05" w:rsidP="00391E12">
      <w:pPr>
        <w:spacing w:after="120"/>
        <w:rPr>
          <w:rFonts w:cs="Times New Roman"/>
          <w:szCs w:val="28"/>
        </w:rPr>
      </w:pPr>
      <w:r w:rsidRPr="00391E12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r w:rsidR="00391E12" w:rsidRPr="00391E12">
        <w:rPr>
          <w:rFonts w:cs="Times New Roman"/>
          <w:color w:val="auto"/>
          <w:szCs w:val="28"/>
          <w:lang w:eastAsia="ru-RU"/>
        </w:rPr>
        <w:t>Брюханова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Наталія Олександрівна, </w:t>
      </w:r>
      <w:r w:rsidR="00391E12" w:rsidRPr="0037370B">
        <w:rPr>
          <w:rFonts w:cs="Times New Roman"/>
          <w:szCs w:val="28"/>
        </w:rPr>
        <w:t>доктор педагогічних наук, професор,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391E12" w:rsidRPr="0037370B">
        <w:rPr>
          <w:rFonts w:cs="Times New Roman"/>
          <w:szCs w:val="28"/>
        </w:rPr>
        <w:t>педагогіки, методики та менеджменту освіти;</w:t>
      </w:r>
    </w:p>
    <w:p w14:paraId="199BDB90" w14:textId="77777777" w:rsidR="00706536" w:rsidRDefault="00391E12" w:rsidP="00706536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  <w:r w:rsidR="00706536" w:rsidRPr="00706536">
        <w:rPr>
          <w:rFonts w:cs="Times New Roman"/>
          <w:szCs w:val="28"/>
        </w:rPr>
        <w:t xml:space="preserve"> </w:t>
      </w:r>
    </w:p>
    <w:p w14:paraId="048BBCF2" w14:textId="737CE64C" w:rsidR="00706536" w:rsidRPr="0037370B" w:rsidRDefault="00706536" w:rsidP="00706536">
      <w:pPr>
        <w:spacing w:after="120"/>
        <w:rPr>
          <w:rFonts w:cs="Times New Roman"/>
          <w:szCs w:val="28"/>
        </w:rPr>
      </w:pPr>
      <w:r w:rsidRPr="00C367C5">
        <w:rPr>
          <w:rFonts w:cs="Times New Roman"/>
          <w:szCs w:val="28"/>
        </w:rPr>
        <w:t>Божко Наталія Василівна, кандидат педагогічних наук, доцент кафедри педагогіки, методики та менеджменту освіти;</w:t>
      </w:r>
    </w:p>
    <w:p w14:paraId="1BC62DF6" w14:textId="59C7897C" w:rsidR="00391E12" w:rsidRDefault="00391E12" w:rsidP="00391E12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DD0BC6">
        <w:rPr>
          <w:rFonts w:cs="Times New Roman"/>
          <w:szCs w:val="28"/>
        </w:rPr>
        <w:t>.</w:t>
      </w: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E9657F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53DAB1AB" w:rsidR="008D7A0F" w:rsidRPr="007C43DF" w:rsidRDefault="00810B7E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t xml:space="preserve">Нові методики та технології у </w:t>
            </w:r>
            <w:r>
              <w:rPr>
                <w:rFonts w:cs="Times New Roman"/>
                <w:szCs w:val="28"/>
              </w:rPr>
              <w:t>викладанні</w:t>
            </w:r>
            <w:r w:rsidRPr="00A31519">
              <w:rPr>
                <w:rFonts w:cs="Times New Roman"/>
                <w:szCs w:val="28"/>
              </w:rPr>
              <w:t xml:space="preserve"> теоретичних дисциплін в закладах </w:t>
            </w:r>
            <w:r>
              <w:rPr>
                <w:rFonts w:cs="Times New Roman"/>
                <w:szCs w:val="28"/>
              </w:rPr>
              <w:t xml:space="preserve">професійної </w:t>
            </w:r>
            <w:r w:rsidRPr="00A31519">
              <w:rPr>
                <w:rFonts w:cs="Times New Roman"/>
                <w:szCs w:val="28"/>
              </w:rPr>
              <w:t>освіти</w:t>
            </w:r>
          </w:p>
        </w:tc>
      </w:tr>
      <w:tr w:rsidR="008D7A0F" w:rsidRPr="007C43DF" w14:paraId="1BB102CB" w14:textId="77777777" w:rsidTr="00E9657F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23A1CA55" w:rsidR="008D7A0F" w:rsidRPr="007C43DF" w:rsidRDefault="000D5157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E9657F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256B0AB0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 xml:space="preserve"> кредитів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>
              <w:rPr>
                <w:rFonts w:cs="Times New Roman"/>
                <w:szCs w:val="28"/>
                <w:lang w:eastAsia="ru-RU"/>
              </w:rPr>
              <w:t xml:space="preserve"> (15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позааудиторної) роботи</w:t>
            </w:r>
            <w:r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E9657F">
              <w:rPr>
                <w:rFonts w:cs="Times New Roman"/>
                <w:szCs w:val="28"/>
                <w:lang w:eastAsia="ru-RU"/>
              </w:rPr>
              <w:t>захистом випускної роботи</w:t>
            </w:r>
          </w:p>
        </w:tc>
      </w:tr>
      <w:tr w:rsidR="00AF08E5" w:rsidRPr="007C43DF" w14:paraId="75D16811" w14:textId="77777777" w:rsidTr="00E9657F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E9657F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77777777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>Диплом не нижче молодшого бакалавра</w:t>
            </w:r>
          </w:p>
        </w:tc>
      </w:tr>
      <w:tr w:rsidR="0069600A" w:rsidRPr="007C43DF" w14:paraId="2BCE321E" w14:textId="77777777" w:rsidTr="00E9657F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23834CEA" w:rsidR="0069600A" w:rsidRPr="006B2676" w:rsidRDefault="004C0E7C" w:rsidP="00B06BA7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B06BA7">
              <w:rPr>
                <w:rFonts w:cs="Times New Roman"/>
                <w:szCs w:val="28"/>
                <w:lang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E9657F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7760DC67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Дистанційна</w:t>
            </w:r>
          </w:p>
        </w:tc>
      </w:tr>
      <w:tr w:rsidR="008D7A0F" w:rsidRPr="007C43DF" w14:paraId="1810DD7E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0D5157">
              <w:rPr>
                <w:rFonts w:cs="Times New Roman"/>
                <w:szCs w:val="28"/>
                <w:lang w:val="en-US" w:eastAsia="ru-RU"/>
              </w:rPr>
              <w:t>karazin</w:t>
            </w:r>
            <w:r w:rsidRPr="000D5157">
              <w:rPr>
                <w:rFonts w:cs="Times New Roman"/>
                <w:szCs w:val="28"/>
                <w:lang w:val="ru-RU" w:eastAsia="ru-RU"/>
              </w:rPr>
              <w:t>.</w:t>
            </w:r>
            <w:r w:rsidRPr="000D5157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650AC145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E9657F">
        <w:trPr>
          <w:trHeight w:val="20"/>
        </w:trPr>
        <w:tc>
          <w:tcPr>
            <w:tcW w:w="9855" w:type="dxa"/>
            <w:gridSpan w:val="3"/>
          </w:tcPr>
          <w:p w14:paraId="68A55087" w14:textId="07DEDD25" w:rsidR="00065434" w:rsidRPr="0076239B" w:rsidRDefault="00D24295" w:rsidP="00D24295">
            <w:r>
              <w:t xml:space="preserve">Метою програми є забезпечення </w:t>
            </w:r>
            <w:r w:rsidR="0076239B">
              <w:t>розвитку професійних</w:t>
            </w:r>
            <w:r w:rsidR="000B28A5">
              <w:t xml:space="preserve"> (фахових)</w:t>
            </w:r>
            <w:r w:rsidR="0076239B">
              <w:t xml:space="preserve"> компетентностей викладачів</w:t>
            </w:r>
            <w:r w:rsidR="000B28A5">
              <w:t>,</w:t>
            </w:r>
            <w:r w:rsidR="0076239B">
              <w:t xml:space="preserve"> </w:t>
            </w:r>
            <w:r w:rsidR="000B28A5">
              <w:t xml:space="preserve">передбачених чинним законодавством України про освіту, </w:t>
            </w:r>
            <w:r w:rsidR="0076239B">
              <w:t>через впровадження інноваційних методик викладання та адаптацію сучасних освітніх технологій до специфіки теоретичної підготовки в закладах професійної освіти.</w:t>
            </w:r>
          </w:p>
        </w:tc>
      </w:tr>
      <w:tr w:rsidR="008D7A0F" w:rsidRPr="007C43DF" w14:paraId="6A9EB304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A17EE41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810B7E" w:rsidRPr="007C43DF" w14:paraId="2549CF7F" w14:textId="77777777" w:rsidTr="00E9657F">
        <w:trPr>
          <w:trHeight w:val="20"/>
        </w:trPr>
        <w:tc>
          <w:tcPr>
            <w:tcW w:w="3830" w:type="dxa"/>
            <w:vMerge/>
          </w:tcPr>
          <w:p w14:paraId="431C139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77777777" w:rsidR="00810B7E" w:rsidRPr="00691A71" w:rsidRDefault="00810B7E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1A71">
              <w:rPr>
                <w:sz w:val="28"/>
                <w:szCs w:val="28"/>
                <w:lang w:val="uk-UA"/>
              </w:rPr>
              <w:t xml:space="preserve">здатність до академічної та професійної мобільності; </w:t>
            </w:r>
          </w:p>
        </w:tc>
      </w:tr>
      <w:tr w:rsidR="00810B7E" w:rsidRPr="007C43DF" w14:paraId="5C69779D" w14:textId="77777777" w:rsidTr="00E9657F">
        <w:trPr>
          <w:trHeight w:val="20"/>
        </w:trPr>
        <w:tc>
          <w:tcPr>
            <w:tcW w:w="3830" w:type="dxa"/>
            <w:vMerge/>
          </w:tcPr>
          <w:p w14:paraId="1BA9F2A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нести персональну відповідальність щодо інтелектуальної та культурної власності і результатів прийняття професійних рішень;</w:t>
            </w:r>
          </w:p>
        </w:tc>
      </w:tr>
      <w:tr w:rsidR="00810B7E" w:rsidRPr="007C43DF" w14:paraId="5851AD22" w14:textId="77777777" w:rsidTr="00E9657F">
        <w:trPr>
          <w:trHeight w:val="20"/>
        </w:trPr>
        <w:tc>
          <w:tcPr>
            <w:tcW w:w="3830" w:type="dxa"/>
            <w:vMerge/>
          </w:tcPr>
          <w:p w14:paraId="551EB5C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комунікувати у межах професійної діяльності; </w:t>
            </w:r>
          </w:p>
        </w:tc>
      </w:tr>
      <w:tr w:rsidR="00810B7E" w:rsidRPr="007C43DF" w14:paraId="11556E95" w14:textId="77777777" w:rsidTr="00E9657F">
        <w:trPr>
          <w:trHeight w:val="20"/>
        </w:trPr>
        <w:tc>
          <w:tcPr>
            <w:tcW w:w="3830" w:type="dxa"/>
            <w:vMerge/>
          </w:tcPr>
          <w:p w14:paraId="506BC665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1A6F0C0" w14:textId="77777777" w:rsidR="00810B7E" w:rsidRPr="007C43DF" w:rsidRDefault="00810B7E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21" w:type="dxa"/>
          </w:tcPr>
          <w:p w14:paraId="0C6ECA59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ефективно управляти робочим часом;</w:t>
            </w:r>
          </w:p>
        </w:tc>
      </w:tr>
      <w:tr w:rsidR="00810B7E" w:rsidRPr="007C43DF" w14:paraId="6410BC6B" w14:textId="77777777" w:rsidTr="00E9657F">
        <w:trPr>
          <w:trHeight w:val="20"/>
        </w:trPr>
        <w:tc>
          <w:tcPr>
            <w:tcW w:w="3830" w:type="dxa"/>
            <w:vMerge/>
          </w:tcPr>
          <w:p w14:paraId="15801117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D1C535A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21" w:type="dxa"/>
          </w:tcPr>
          <w:p w14:paraId="72B6A625" w14:textId="77777777" w:rsidR="00810B7E" w:rsidRPr="0044143B" w:rsidRDefault="00810B7E" w:rsidP="00041135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виконувати звичні професійні дії ефективнішим способом;</w:t>
            </w:r>
          </w:p>
        </w:tc>
      </w:tr>
      <w:tr w:rsidR="00810B7E" w:rsidRPr="007C43DF" w14:paraId="030B97C7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7119531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396CEEF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21" w:type="dxa"/>
          </w:tcPr>
          <w:p w14:paraId="7B8D9EA2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C02A2">
              <w:rPr>
                <w:sz w:val="28"/>
                <w:lang w:val="uk-UA"/>
              </w:rPr>
              <w:t>здатність працювати в команді;</w:t>
            </w:r>
          </w:p>
        </w:tc>
      </w:tr>
      <w:tr w:rsidR="00810B7E" w:rsidRPr="007C43DF" w14:paraId="748FF4B3" w14:textId="77777777" w:rsidTr="00E9657F">
        <w:trPr>
          <w:trHeight w:val="20"/>
        </w:trPr>
        <w:tc>
          <w:tcPr>
            <w:tcW w:w="3830" w:type="dxa"/>
            <w:vMerge/>
          </w:tcPr>
          <w:p w14:paraId="6ECA688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61A29CA" w14:textId="77777777" w:rsidR="00810B7E" w:rsidRPr="007C43DF" w:rsidRDefault="00810B7E" w:rsidP="000231E7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21" w:type="dxa"/>
          </w:tcPr>
          <w:p w14:paraId="14C21442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6737F">
              <w:rPr>
                <w:sz w:val="28"/>
                <w:szCs w:val="28"/>
                <w:lang w:val="uk-UA"/>
              </w:rPr>
              <w:t>здатність управляти конфліктами;</w:t>
            </w:r>
          </w:p>
        </w:tc>
      </w:tr>
      <w:tr w:rsidR="00810B7E" w:rsidRPr="007C43DF" w14:paraId="5B9411A4" w14:textId="77777777" w:rsidTr="00E9657F">
        <w:trPr>
          <w:trHeight w:val="20"/>
        </w:trPr>
        <w:tc>
          <w:tcPr>
            <w:tcW w:w="3830" w:type="dxa"/>
            <w:vMerge/>
          </w:tcPr>
          <w:p w14:paraId="51AB773B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A09E42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28839912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застосовувати цифрові технології;</w:t>
            </w:r>
          </w:p>
        </w:tc>
      </w:tr>
      <w:tr w:rsidR="00810B7E" w:rsidRPr="007C43DF" w14:paraId="0260EA8E" w14:textId="77777777" w:rsidTr="00E9657F">
        <w:trPr>
          <w:trHeight w:val="20"/>
        </w:trPr>
        <w:tc>
          <w:tcPr>
            <w:tcW w:w="3830" w:type="dxa"/>
            <w:vMerge/>
          </w:tcPr>
          <w:p w14:paraId="5A75B311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06381F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347EDFEA" w14:textId="77777777" w:rsidR="00810B7E" w:rsidRPr="000A1960" w:rsidRDefault="00810B7E" w:rsidP="000A05BD">
            <w:pPr>
              <w:pStyle w:val="Default"/>
              <w:rPr>
                <w:lang w:val="uk-UA"/>
              </w:rPr>
            </w:pPr>
            <w:r w:rsidRPr="000A1960">
              <w:rPr>
                <w:sz w:val="28"/>
                <w:lang w:val="uk-UA"/>
              </w:rPr>
              <w:t xml:space="preserve">дотримуватись етичних норм поведінки; </w:t>
            </w:r>
          </w:p>
        </w:tc>
      </w:tr>
      <w:tr w:rsidR="00810B7E" w:rsidRPr="007C43DF" w14:paraId="70963FEB" w14:textId="77777777" w:rsidTr="00E9657F">
        <w:trPr>
          <w:trHeight w:val="20"/>
        </w:trPr>
        <w:tc>
          <w:tcPr>
            <w:tcW w:w="3830" w:type="dxa"/>
            <w:vMerge/>
          </w:tcPr>
          <w:p w14:paraId="5B12F531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1554E12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40A0B6EC" w14:textId="77777777" w:rsidR="00810B7E" w:rsidRPr="0044143B" w:rsidRDefault="00810B7E" w:rsidP="005750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саморозвиватися та самовдосконалюватися </w:t>
            </w:r>
          </w:p>
        </w:tc>
      </w:tr>
      <w:tr w:rsidR="00810B7E" w:rsidRPr="007C43DF" w14:paraId="24F3F207" w14:textId="77777777" w:rsidTr="00E9657F">
        <w:trPr>
          <w:trHeight w:val="20"/>
        </w:trPr>
        <w:tc>
          <w:tcPr>
            <w:tcW w:w="3830" w:type="dxa"/>
            <w:vMerge/>
          </w:tcPr>
          <w:p w14:paraId="4F1F0AEA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4F2864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17153DE3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реалізовувати свої права і обов’язки, усвідомлювати цінності громадянського суспільства та необхідність його сталого розвитку</w:t>
            </w:r>
          </w:p>
        </w:tc>
      </w:tr>
      <w:tr w:rsidR="00775E6D" w:rsidRPr="007C43DF" w14:paraId="3C35C6C9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25E7662B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освітній процес</w:t>
            </w:r>
          </w:p>
        </w:tc>
      </w:tr>
      <w:tr w:rsidR="00775E6D" w:rsidRPr="007C43DF" w14:paraId="66B787E3" w14:textId="77777777" w:rsidTr="00E9657F">
        <w:trPr>
          <w:trHeight w:val="20"/>
        </w:trPr>
        <w:tc>
          <w:tcPr>
            <w:tcW w:w="3830" w:type="dxa"/>
            <w:vMerge/>
          </w:tcPr>
          <w:p w14:paraId="7617F2FF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освітній процес</w:t>
            </w:r>
          </w:p>
        </w:tc>
      </w:tr>
      <w:tr w:rsidR="00775E6D" w:rsidRPr="007C43DF" w14:paraId="6BDC8988" w14:textId="77777777" w:rsidTr="00E9657F">
        <w:trPr>
          <w:trHeight w:val="20"/>
        </w:trPr>
        <w:tc>
          <w:tcPr>
            <w:tcW w:w="3830" w:type="dxa"/>
            <w:vMerge/>
          </w:tcPr>
          <w:p w14:paraId="29E4EF00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самоосвітню діяльність </w:t>
            </w:r>
          </w:p>
        </w:tc>
      </w:tr>
      <w:tr w:rsidR="00775E6D" w:rsidRPr="007C43DF" w14:paraId="49A422DA" w14:textId="77777777" w:rsidTr="00E9657F">
        <w:trPr>
          <w:trHeight w:val="20"/>
        </w:trPr>
        <w:tc>
          <w:tcPr>
            <w:tcW w:w="3830" w:type="dxa"/>
            <w:vMerge/>
          </w:tcPr>
          <w:p w14:paraId="0695196D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методичну роботу</w:t>
            </w:r>
          </w:p>
        </w:tc>
      </w:tr>
      <w:tr w:rsidR="00775E6D" w:rsidRPr="007C43DF" w14:paraId="156459E5" w14:textId="77777777" w:rsidTr="00E9657F">
        <w:trPr>
          <w:trHeight w:val="20"/>
        </w:trPr>
        <w:tc>
          <w:tcPr>
            <w:tcW w:w="3830" w:type="dxa"/>
            <w:vMerge/>
          </w:tcPr>
          <w:p w14:paraId="38D9D751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проєктувальну діяльність</w:t>
            </w:r>
          </w:p>
        </w:tc>
      </w:tr>
      <w:tr w:rsidR="00775E6D" w:rsidRPr="007C43DF" w14:paraId="3ED320F9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Знати сучасні наукові підходи та тенденції до організації освітнього процесу, нормативно-правове забезпечення освітнього процесу, джерела та способи пошуку наукової, навчально-методичної інформації, а також основи внутрішньої системи забезпечення якості ос</w:t>
            </w:r>
            <w:r>
              <w:rPr>
                <w:rFonts w:cs="Times New Roman"/>
                <w:szCs w:val="28"/>
                <w:lang w:eastAsia="ru-RU"/>
              </w:rPr>
              <w:t>віти</w:t>
            </w:r>
          </w:p>
        </w:tc>
      </w:tr>
      <w:tr w:rsidR="00775E6D" w:rsidRPr="007C43DF" w14:paraId="15242B46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775E6D" w:rsidRPr="007C43DF" w14:paraId="24574E8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77777777" w:rsidR="00775E6D" w:rsidRPr="000A1960" w:rsidRDefault="00775E6D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>Знати тенденції розвитку економіки та ринку праці, зміст освітніх стандартів і прог</w:t>
            </w:r>
            <w:r>
              <w:rPr>
                <w:sz w:val="28"/>
                <w:szCs w:val="28"/>
                <w:lang w:val="uk-UA"/>
              </w:rPr>
              <w:t>рам за професією/спеціальністю, з</w:t>
            </w:r>
            <w:r w:rsidRPr="000A1960">
              <w:rPr>
                <w:sz w:val="28"/>
                <w:szCs w:val="28"/>
                <w:lang w:val="uk-UA"/>
              </w:rPr>
              <w:t xml:space="preserve">нати види, структуру та зміст навчально-методичних документів з планування освітнього процесу </w:t>
            </w:r>
          </w:p>
        </w:tc>
      </w:tr>
      <w:tr w:rsidR="00775E6D" w:rsidRPr="007C43DF" w14:paraId="392FDAD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41B4EEA" w14:textId="77777777" w:rsidR="00775E6D" w:rsidRPr="00532B44" w:rsidRDefault="00775E6D" w:rsidP="00690D51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проєктувати зміст освітніх компонентів </w:t>
            </w:r>
            <w:r w:rsidRPr="0057518D">
              <w:rPr>
                <w:rFonts w:cs="Times New Roman"/>
                <w:szCs w:val="28"/>
                <w:lang w:eastAsia="ru-RU"/>
              </w:rPr>
              <w:lastRenderedPageBreak/>
              <w:t xml:space="preserve">відповідно до програмних компетентностей, стандартизованих результатів навчання та техніко-технологічних змін, а також розробляти </w:t>
            </w:r>
          </w:p>
          <w:p w14:paraId="76AF2BCA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 xml:space="preserve">робочі навчальні програми, поурочно-тематичні плани, плани занять професійно-теоретичної </w:t>
            </w:r>
            <w:r>
              <w:rPr>
                <w:rFonts w:cs="Times New Roman"/>
                <w:szCs w:val="28"/>
                <w:lang w:eastAsia="ru-RU"/>
              </w:rPr>
              <w:t>підготовки</w:t>
            </w:r>
          </w:p>
        </w:tc>
      </w:tr>
      <w:tr w:rsidR="00775E6D" w:rsidRPr="007C43DF" w14:paraId="0FD9921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уроків/занять, види та форми організації самостійної роботи здобувачів освіти, а також види та форми виховної роботи</w:t>
            </w:r>
          </w:p>
        </w:tc>
      </w:tr>
      <w:tr w:rsidR="00775E6D" w:rsidRPr="007C43DF" w14:paraId="3D04E9B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 професійну підготовку з урахуванням положень, принципів і різних форм організації</w:t>
            </w:r>
            <w:r>
              <w:rPr>
                <w:rFonts w:cs="Times New Roman"/>
                <w:szCs w:val="28"/>
                <w:lang w:eastAsia="ru-RU"/>
              </w:rPr>
              <w:t xml:space="preserve"> діяльності здобувачів освіти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, планувати різні типи </w:t>
            </w:r>
            <w:r>
              <w:rPr>
                <w:rFonts w:cs="Times New Roman"/>
                <w:szCs w:val="28"/>
                <w:lang w:eastAsia="ru-RU"/>
              </w:rPr>
              <w:t xml:space="preserve">та види </w:t>
            </w:r>
            <w:r w:rsidRPr="00532B44">
              <w:rPr>
                <w:rFonts w:cs="Times New Roman"/>
                <w:szCs w:val="28"/>
                <w:lang w:eastAsia="ru-RU"/>
              </w:rPr>
              <w:t>уроків/занять, самостійну роботу здобувачів освіти, а також виховну робо</w:t>
            </w:r>
            <w:r>
              <w:rPr>
                <w:rFonts w:cs="Times New Roman"/>
                <w:szCs w:val="28"/>
                <w:lang w:eastAsia="ru-RU"/>
              </w:rPr>
              <w:t xml:space="preserve">ту </w:t>
            </w:r>
          </w:p>
        </w:tc>
      </w:tr>
      <w:tr w:rsidR="00775E6D" w:rsidRPr="007C43DF" w14:paraId="15EB11EB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>Знати методи, засоби та технології навчання, принципи, методи та прийоми виховання і розвитку здобувачів освіти, види та форми роботи з обдарованими здобувачами освіти, а також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775E6D" w:rsidRPr="007C43DF" w14:paraId="1DA87D9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добирати методи, засоби та технології навчання </w:t>
            </w:r>
            <w:r>
              <w:rPr>
                <w:rFonts w:cs="Times New Roman"/>
                <w:szCs w:val="28"/>
                <w:lang w:eastAsia="ru-RU"/>
              </w:rPr>
              <w:t xml:space="preserve">та виховання </w:t>
            </w:r>
            <w:r w:rsidRPr="00A54274">
              <w:rPr>
                <w:rFonts w:cs="Times New Roman"/>
                <w:szCs w:val="28"/>
                <w:lang w:eastAsia="ru-RU"/>
              </w:rPr>
              <w:t>з урахуванням змісту навчання та індивідуальних особливостей здобувачів освіти, планувати роботу з обдарованою учнівською молоддю, а також добирати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775E6D" w:rsidRPr="007C43DF" w14:paraId="01473C5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77777777" w:rsidR="00775E6D" w:rsidRPr="00A54274" w:rsidRDefault="00775E6D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8D72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4E2237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77EBAC" w14:textId="77777777" w:rsidR="00BC2609" w:rsidRPr="00A54274" w:rsidRDefault="00BC2609" w:rsidP="00D65761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 xml:space="preserve">Вміти володіти психо-діагностичними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</w:t>
            </w:r>
            <w:r w:rsidRPr="00D65761">
              <w:rPr>
                <w:rFonts w:cs="Times New Roman"/>
                <w:szCs w:val="28"/>
                <w:lang w:eastAsia="ru-RU"/>
              </w:rPr>
              <w:lastRenderedPageBreak/>
              <w:t xml:space="preserve">принципів і різних форм організації, проводити різні типи уроків/занять, організовувати самостійну роботу здобувачів освіти, застосовувати інноваційні </w:t>
            </w:r>
            <w:r>
              <w:rPr>
                <w:rFonts w:cs="Times New Roman"/>
                <w:szCs w:val="28"/>
                <w:lang w:eastAsia="ru-RU"/>
              </w:rPr>
              <w:t xml:space="preserve">та цифрові </w:t>
            </w:r>
            <w:r w:rsidRPr="00D65761">
              <w:rPr>
                <w:rFonts w:cs="Times New Roman"/>
                <w:szCs w:val="28"/>
                <w:lang w:eastAsia="ru-RU"/>
              </w:rPr>
              <w:t>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DFB71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B81BA3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AD161B4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Знати функції, види та форми контролю навчальних досягнень, критерії та методи оцінювання результатів навчання за професією/спеціальністю, а також вимоги до обліку та ведення звітної докуме</w:t>
            </w:r>
            <w:r>
              <w:rPr>
                <w:rFonts w:cs="Times New Roman"/>
                <w:szCs w:val="28"/>
                <w:lang w:eastAsia="ru-RU"/>
              </w:rPr>
              <w:t>нтації за результатами контролю</w:t>
            </w:r>
          </w:p>
        </w:tc>
      </w:tr>
      <w:tr w:rsidR="00BC2609" w:rsidRPr="007C43DF" w14:paraId="3859B473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50C3CCFE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29C118B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Вміти складати контрольні завдання, використовувати різні види та форми контролю результатів навчання, оцінювати результати навчання здобувачів освіти різними методами, а також здійснювати облік результатів навчан</w:t>
            </w:r>
            <w:r>
              <w:rPr>
                <w:rFonts w:cs="Times New Roman"/>
                <w:szCs w:val="28"/>
                <w:lang w:eastAsia="ru-RU"/>
              </w:rPr>
              <w:t>ня та вести звітну документацію</w:t>
            </w:r>
          </w:p>
        </w:tc>
      </w:tr>
      <w:tr w:rsidR="00BC2609" w:rsidRPr="007C43DF" w14:paraId="46E79357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46C6709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DB9AB26" w14:textId="77777777" w:rsidR="00BC2609" w:rsidRPr="00A54274" w:rsidRDefault="00BC2609" w:rsidP="00044A1A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сутність, </w:t>
            </w:r>
            <w:r w:rsidRPr="00506B36">
              <w:rPr>
                <w:rFonts w:cs="Times New Roman"/>
                <w:szCs w:val="28"/>
                <w:lang w:eastAsia="ru-RU"/>
              </w:rPr>
              <w:t>зміст</w:t>
            </w:r>
            <w:r>
              <w:rPr>
                <w:rFonts w:cs="Times New Roman"/>
                <w:szCs w:val="28"/>
                <w:lang w:eastAsia="ru-RU"/>
              </w:rPr>
              <w:t>,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 види і форми </w:t>
            </w:r>
            <w:r>
              <w:rPr>
                <w:rFonts w:cs="Times New Roman"/>
                <w:szCs w:val="28"/>
                <w:lang w:eastAsia="ru-RU"/>
              </w:rPr>
              <w:t xml:space="preserve">особистого 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професійного розвитку, зміст і структуру програми професійного самовдосконалення, методи самодіагностування рівня професійного розвитку, організаційно-правові умови атестації/сертифікації педагогічних працівників, а також електронні засоби самопрезентації в </w:t>
            </w:r>
            <w:r>
              <w:rPr>
                <w:rFonts w:cs="Times New Roman"/>
                <w:szCs w:val="28"/>
                <w:lang w:eastAsia="ru-RU"/>
              </w:rPr>
              <w:t>професійному середовищі</w:t>
            </w:r>
          </w:p>
        </w:tc>
      </w:tr>
      <w:tr w:rsidR="00BC2609" w:rsidRPr="007C43DF" w14:paraId="164E09C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D0C55D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D45B56E" w14:textId="77777777" w:rsidR="00BC2609" w:rsidRPr="00A54274" w:rsidRDefault="00BC2609" w:rsidP="00AC2D94">
            <w:pPr>
              <w:rPr>
                <w:rFonts w:cs="Times New Roman"/>
                <w:szCs w:val="28"/>
                <w:lang w:eastAsia="ru-RU"/>
              </w:rPr>
            </w:pPr>
            <w:r w:rsidRPr="00AC2D94">
              <w:rPr>
                <w:rFonts w:cs="Times New Roman"/>
                <w:szCs w:val="28"/>
                <w:lang w:eastAsia="ru-RU"/>
              </w:rPr>
              <w:t xml:space="preserve">Вміти визначати потреби в професійному розвитку відповідно до вимог професійного стандарту, добирати види і форми професійного розвитку, розробляти програми професійного самовдосконалення на основі результатів самодіагностування, здійснювати професійне самовдосконалення шляхом формальної, неформальної та інформальної освіти, готувати документи для участі в атестації/сертифікації педагогічних працівників, а також створювати </w:t>
            </w:r>
            <w:r>
              <w:rPr>
                <w:rFonts w:cs="Times New Roman"/>
                <w:szCs w:val="28"/>
                <w:lang w:eastAsia="ru-RU"/>
              </w:rPr>
              <w:t>електронне портфоліо</w:t>
            </w:r>
          </w:p>
        </w:tc>
      </w:tr>
      <w:tr w:rsidR="00BC2609" w:rsidRPr="007C43DF" w14:paraId="709C525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AD95EA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010D3DC" w14:textId="77777777" w:rsidR="00BC2609" w:rsidRPr="00A54274" w:rsidRDefault="00BC2609" w:rsidP="00775E6D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>Знати сутність і зміст методичної роботи, види методичної роботи</w:t>
            </w:r>
            <w:r>
              <w:rPr>
                <w:rFonts w:cs="Times New Roman"/>
                <w:szCs w:val="28"/>
                <w:lang w:eastAsia="ru-RU"/>
              </w:rPr>
              <w:t xml:space="preserve">, зміст, структуру та вимоги до </w:t>
            </w:r>
            <w:r w:rsidRPr="00775E6D">
              <w:rPr>
                <w:rFonts w:cs="Times New Roman"/>
                <w:szCs w:val="28"/>
                <w:lang w:eastAsia="ru-RU"/>
              </w:rPr>
              <w:t xml:space="preserve">розроблення навчально-методичних комплексів, особливості планування методичної роботи в закладах освіти та інших суб’єктах освітньої діяльності, а також форми, види та </w:t>
            </w:r>
            <w:r w:rsidRPr="00775E6D">
              <w:rPr>
                <w:rFonts w:cs="Times New Roman"/>
                <w:szCs w:val="28"/>
                <w:lang w:eastAsia="ru-RU"/>
              </w:rPr>
              <w:lastRenderedPageBreak/>
              <w:t>засоб</w:t>
            </w:r>
            <w:r>
              <w:rPr>
                <w:rFonts w:cs="Times New Roman"/>
                <w:szCs w:val="28"/>
                <w:lang w:eastAsia="ru-RU"/>
              </w:rPr>
              <w:t>и проведення методичних заходів</w:t>
            </w:r>
          </w:p>
        </w:tc>
      </w:tr>
      <w:tr w:rsidR="00BC2609" w:rsidRPr="007C43DF" w14:paraId="5863174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80F04D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6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33A2325" w14:textId="77777777" w:rsidR="00BC2609" w:rsidRPr="00775E6D" w:rsidRDefault="00BC2609" w:rsidP="00775E6D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>Вміти формулювати мету і завдання методичної роботи, добирати методи, форми і засоби виконання методичної роботи, розробляти навчально-методичні комплекси, дотримуватися вимог нормативно-правових документів у методичній роботі, обирати відповідні форми і методи проведення методичних заходів, а т</w:t>
            </w:r>
            <w:r>
              <w:rPr>
                <w:rFonts w:cs="Times New Roman"/>
                <w:szCs w:val="28"/>
                <w:lang w:eastAsia="ru-RU"/>
              </w:rPr>
              <w:t>акож проводити методичні заходи</w:t>
            </w:r>
          </w:p>
        </w:tc>
      </w:tr>
      <w:tr w:rsidR="00A04404" w:rsidRPr="007C43DF" w14:paraId="61F61F2A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704EF08" w14:textId="3EA81492" w:rsidR="00A04404" w:rsidRPr="007C43DF" w:rsidRDefault="00A04404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7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52FE64" w14:textId="3A166A1F" w:rsidR="00A04404" w:rsidRPr="00D77000" w:rsidRDefault="00A04404" w:rsidP="00775E6D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Вміти р</w:t>
            </w:r>
            <w:r w:rsidRPr="00D55AB0">
              <w:rPr>
                <w:rFonts w:cs="Times New Roman"/>
                <w:szCs w:val="28"/>
                <w:lang w:eastAsia="ru-RU"/>
              </w:rPr>
              <w:t>еалізовувати індивідуальні програми розвитку та навчання здобувачів освіти з особливими потребами</w:t>
            </w:r>
          </w:p>
        </w:tc>
      </w:tr>
      <w:tr w:rsidR="00BC2609" w:rsidRPr="007C43DF" w14:paraId="0CD132BC" w14:textId="77777777" w:rsidTr="00E9657F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E9657F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6C7375DB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освіти, педагоги професійного навчання </w:t>
            </w:r>
          </w:p>
        </w:tc>
      </w:tr>
      <w:tr w:rsidR="00BC2609" w:rsidRPr="007C43DF" w14:paraId="61C0AF10" w14:textId="77777777" w:rsidTr="00E9657F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2FFBDDA9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професійної освіти </w:t>
            </w:r>
          </w:p>
        </w:tc>
      </w:tr>
      <w:tr w:rsidR="00BC2609" w:rsidRPr="007C43DF" w14:paraId="2BEF8519" w14:textId="77777777" w:rsidTr="00E9657F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247D4E1E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освіти, педагоги професійного навчання 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E9657F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89"/>
        <w:gridCol w:w="1793"/>
        <w:gridCol w:w="843"/>
        <w:gridCol w:w="1353"/>
        <w:gridCol w:w="885"/>
      </w:tblGrid>
      <w:tr w:rsidR="00562018" w:rsidRPr="007C43DF" w14:paraId="044F0B00" w14:textId="77777777" w:rsidTr="006A0EFA">
        <w:tc>
          <w:tcPr>
            <w:tcW w:w="2554" w:type="pct"/>
            <w:vMerge w:val="restart"/>
          </w:tcPr>
          <w:p w14:paraId="2BBB476C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0" w:type="pct"/>
            <w:vMerge w:val="restart"/>
          </w:tcPr>
          <w:p w14:paraId="4AAFD3A0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2" w:type="pct"/>
            <w:gridSpan w:val="2"/>
          </w:tcPr>
          <w:p w14:paraId="56566F59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44" w:type="pct"/>
            <w:vMerge w:val="restart"/>
            <w:textDirection w:val="btLr"/>
          </w:tcPr>
          <w:p w14:paraId="4CFA9B73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34654B32" w14:textId="77777777" w:rsidTr="006A0EFA">
        <w:trPr>
          <w:cantSplit/>
          <w:trHeight w:val="1755"/>
        </w:trPr>
        <w:tc>
          <w:tcPr>
            <w:tcW w:w="2554" w:type="pct"/>
            <w:vMerge/>
          </w:tcPr>
          <w:p w14:paraId="6765AD2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0" w:type="pct"/>
            <w:vMerge/>
          </w:tcPr>
          <w:p w14:paraId="42B0AD2D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3" w:type="pct"/>
            <w:textDirection w:val="btLr"/>
          </w:tcPr>
          <w:p w14:paraId="0EF0626E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79" w:type="pct"/>
            <w:textDirection w:val="btLr"/>
          </w:tcPr>
          <w:p w14:paraId="36FCC996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44" w:type="pct"/>
            <w:vMerge/>
          </w:tcPr>
          <w:p w14:paraId="7A23399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5E513E" w:rsidRPr="007C43DF" w14:paraId="237B4F21" w14:textId="77777777" w:rsidTr="006A0EFA">
        <w:trPr>
          <w:trHeight w:val="20"/>
        </w:trPr>
        <w:tc>
          <w:tcPr>
            <w:tcW w:w="2554" w:type="pct"/>
          </w:tcPr>
          <w:p w14:paraId="2D028206" w14:textId="77777777" w:rsidR="005E513E" w:rsidRPr="00622434" w:rsidRDefault="005E513E" w:rsidP="00041135">
            <w:pPr>
              <w:rPr>
                <w:highlight w:val="yellow"/>
              </w:rPr>
            </w:pPr>
            <w:r w:rsidRPr="007E2F1A">
              <w:t>Нормативно-правова база професійної освіти України</w:t>
            </w:r>
          </w:p>
        </w:tc>
        <w:tc>
          <w:tcPr>
            <w:tcW w:w="900" w:type="pct"/>
            <w:vAlign w:val="center"/>
          </w:tcPr>
          <w:p w14:paraId="5442F73F" w14:textId="77777777" w:rsidR="005E513E" w:rsidRDefault="005E513E" w:rsidP="00041135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  <w:tc>
          <w:tcPr>
            <w:tcW w:w="423" w:type="pct"/>
            <w:vAlign w:val="center"/>
          </w:tcPr>
          <w:p w14:paraId="28140846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679" w:type="pct"/>
            <w:vAlign w:val="center"/>
          </w:tcPr>
          <w:p w14:paraId="238E3DD9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-</w:t>
            </w:r>
          </w:p>
        </w:tc>
        <w:tc>
          <w:tcPr>
            <w:tcW w:w="444" w:type="pct"/>
            <w:vAlign w:val="center"/>
          </w:tcPr>
          <w:p w14:paraId="22E76E33" w14:textId="77777777" w:rsidR="005E513E" w:rsidRDefault="005E513E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</w:tr>
      <w:tr w:rsidR="005E513E" w:rsidRPr="007C43DF" w14:paraId="5AFAB8BC" w14:textId="77777777" w:rsidTr="006A0EFA">
        <w:trPr>
          <w:trHeight w:val="20"/>
        </w:trPr>
        <w:tc>
          <w:tcPr>
            <w:tcW w:w="2554" w:type="pct"/>
            <w:vAlign w:val="center"/>
          </w:tcPr>
          <w:p w14:paraId="4C976C18" w14:textId="34ED6E2D" w:rsidR="005E513E" w:rsidRPr="00622434" w:rsidRDefault="00665041" w:rsidP="00041135">
            <w:pPr>
              <w:rPr>
                <w:highlight w:val="yellow"/>
              </w:rPr>
            </w:pPr>
            <w:r w:rsidRPr="00665041">
              <w:t xml:space="preserve">Цифрові навчальні ресурси для </w:t>
            </w:r>
            <w:r>
              <w:t>теоретичного</w:t>
            </w:r>
            <w:r w:rsidRPr="00665041">
              <w:t xml:space="preserve"> навчання</w:t>
            </w:r>
          </w:p>
        </w:tc>
        <w:tc>
          <w:tcPr>
            <w:tcW w:w="900" w:type="pct"/>
            <w:vAlign w:val="center"/>
          </w:tcPr>
          <w:p w14:paraId="681ABD04" w14:textId="379C9B25" w:rsidR="005E513E" w:rsidRDefault="005E513E" w:rsidP="009D5F81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9D5F81">
              <w:t>6</w:t>
            </w:r>
          </w:p>
        </w:tc>
        <w:tc>
          <w:tcPr>
            <w:tcW w:w="423" w:type="pct"/>
            <w:vAlign w:val="center"/>
          </w:tcPr>
          <w:p w14:paraId="64D23CA9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679" w:type="pct"/>
            <w:vAlign w:val="center"/>
          </w:tcPr>
          <w:p w14:paraId="706E030C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444" w:type="pct"/>
            <w:vAlign w:val="center"/>
          </w:tcPr>
          <w:p w14:paraId="4777D387" w14:textId="193FFECC" w:rsidR="005E513E" w:rsidRDefault="009D5F81" w:rsidP="00041135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</w:tr>
      <w:tr w:rsidR="005E513E" w:rsidRPr="007C43DF" w14:paraId="49F97AD4" w14:textId="77777777" w:rsidTr="006A0EFA">
        <w:trPr>
          <w:trHeight w:val="20"/>
        </w:trPr>
        <w:tc>
          <w:tcPr>
            <w:tcW w:w="2554" w:type="pct"/>
          </w:tcPr>
          <w:p w14:paraId="5F8DE434" w14:textId="77777777" w:rsidR="005E513E" w:rsidRPr="00622434" w:rsidRDefault="005E513E" w:rsidP="00041135">
            <w:pPr>
              <w:rPr>
                <w:highlight w:val="yellow"/>
              </w:rPr>
            </w:pPr>
            <w:r w:rsidRPr="007E2F1A">
              <w:t>Методика розробки змісту теоретичної підготовки фахівця</w:t>
            </w:r>
          </w:p>
        </w:tc>
        <w:tc>
          <w:tcPr>
            <w:tcW w:w="900" w:type="pct"/>
            <w:vAlign w:val="center"/>
          </w:tcPr>
          <w:p w14:paraId="61788BE9" w14:textId="77777777" w:rsidR="005E513E" w:rsidRDefault="005E513E" w:rsidP="00041135">
            <w:pPr>
              <w:spacing w:line="204" w:lineRule="auto"/>
              <w:ind w:left="-57" w:right="-57"/>
              <w:jc w:val="center"/>
            </w:pPr>
            <w:r>
              <w:t>30</w:t>
            </w:r>
          </w:p>
        </w:tc>
        <w:tc>
          <w:tcPr>
            <w:tcW w:w="423" w:type="pct"/>
            <w:vAlign w:val="center"/>
          </w:tcPr>
          <w:p w14:paraId="689C4E7F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679" w:type="pct"/>
            <w:vAlign w:val="center"/>
          </w:tcPr>
          <w:p w14:paraId="4F7C4AB5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444" w:type="pct"/>
            <w:vAlign w:val="center"/>
          </w:tcPr>
          <w:p w14:paraId="6E4AE328" w14:textId="77777777" w:rsidR="005E513E" w:rsidRDefault="005E513E" w:rsidP="00041135">
            <w:pPr>
              <w:spacing w:line="204" w:lineRule="auto"/>
              <w:ind w:left="-57" w:right="-57"/>
              <w:jc w:val="center"/>
            </w:pPr>
            <w:r>
              <w:t>26</w:t>
            </w:r>
          </w:p>
        </w:tc>
      </w:tr>
      <w:tr w:rsidR="005E513E" w:rsidRPr="007C43DF" w14:paraId="47DE9173" w14:textId="77777777" w:rsidTr="006A0EFA">
        <w:trPr>
          <w:trHeight w:val="20"/>
        </w:trPr>
        <w:tc>
          <w:tcPr>
            <w:tcW w:w="2554" w:type="pct"/>
          </w:tcPr>
          <w:p w14:paraId="02E9F641" w14:textId="77777777" w:rsidR="005E513E" w:rsidRPr="008C7109" w:rsidRDefault="005E513E" w:rsidP="00041135">
            <w:r w:rsidRPr="008C7109">
              <w:t>Вибір технологій навчання</w:t>
            </w:r>
          </w:p>
        </w:tc>
        <w:tc>
          <w:tcPr>
            <w:tcW w:w="900" w:type="pct"/>
            <w:vAlign w:val="center"/>
          </w:tcPr>
          <w:p w14:paraId="6498C9EB" w14:textId="215D39B3" w:rsidR="005E513E" w:rsidRPr="00997702" w:rsidRDefault="00301433" w:rsidP="009D5F81">
            <w:pPr>
              <w:spacing w:line="204" w:lineRule="auto"/>
              <w:ind w:left="-57" w:right="-57"/>
              <w:jc w:val="center"/>
              <w:rPr>
                <w:highlight w:val="yellow"/>
              </w:rPr>
            </w:pPr>
            <w:r w:rsidRPr="00301433">
              <w:t>30</w:t>
            </w:r>
          </w:p>
        </w:tc>
        <w:tc>
          <w:tcPr>
            <w:tcW w:w="423" w:type="pct"/>
            <w:vAlign w:val="center"/>
          </w:tcPr>
          <w:p w14:paraId="54871FF4" w14:textId="1B038A8E" w:rsidR="005E513E" w:rsidRPr="008C7109" w:rsidRDefault="005E513E" w:rsidP="00041135">
            <w:pPr>
              <w:spacing w:line="204" w:lineRule="auto"/>
              <w:ind w:left="-57" w:right="-57"/>
              <w:jc w:val="center"/>
            </w:pPr>
            <w:r w:rsidRPr="008C7109">
              <w:t>1</w:t>
            </w:r>
            <w:r w:rsidR="006A0EFA">
              <w:t>4</w:t>
            </w:r>
          </w:p>
        </w:tc>
        <w:tc>
          <w:tcPr>
            <w:tcW w:w="679" w:type="pct"/>
            <w:vAlign w:val="center"/>
          </w:tcPr>
          <w:p w14:paraId="5EE1AD7A" w14:textId="77777777" w:rsidR="005E513E" w:rsidRPr="008C7109" w:rsidRDefault="005E513E" w:rsidP="00041135">
            <w:pPr>
              <w:spacing w:line="204" w:lineRule="auto"/>
              <w:ind w:right="-57"/>
              <w:jc w:val="center"/>
            </w:pPr>
            <w:r w:rsidRPr="008C7109">
              <w:t>10</w:t>
            </w:r>
          </w:p>
        </w:tc>
        <w:tc>
          <w:tcPr>
            <w:tcW w:w="444" w:type="pct"/>
            <w:vAlign w:val="center"/>
          </w:tcPr>
          <w:p w14:paraId="12C9195C" w14:textId="09C6A3C3" w:rsidR="005E513E" w:rsidRPr="00997702" w:rsidRDefault="00301433" w:rsidP="009D5F81">
            <w:pPr>
              <w:spacing w:line="204" w:lineRule="auto"/>
              <w:ind w:left="-57" w:right="-57"/>
              <w:jc w:val="center"/>
              <w:rPr>
                <w:highlight w:val="yellow"/>
              </w:rPr>
            </w:pPr>
            <w:r w:rsidRPr="00301433">
              <w:t>6</w:t>
            </w:r>
          </w:p>
        </w:tc>
      </w:tr>
      <w:tr w:rsidR="006A0EFA" w:rsidRPr="007C43DF" w14:paraId="18125B5F" w14:textId="77777777" w:rsidTr="006A0EFA">
        <w:trPr>
          <w:trHeight w:val="20"/>
        </w:trPr>
        <w:tc>
          <w:tcPr>
            <w:tcW w:w="2554" w:type="pct"/>
          </w:tcPr>
          <w:p w14:paraId="3233B0CF" w14:textId="13480B0E" w:rsidR="006A0EFA" w:rsidRPr="008C7109" w:rsidRDefault="006A0EFA" w:rsidP="006A0EFA">
            <w:r w:rsidRPr="009D5F81">
              <w:t>Інклюзія в освітньому середовищі</w:t>
            </w:r>
          </w:p>
        </w:tc>
        <w:tc>
          <w:tcPr>
            <w:tcW w:w="900" w:type="pct"/>
            <w:vAlign w:val="center"/>
          </w:tcPr>
          <w:p w14:paraId="0412C59A" w14:textId="4153E0EC" w:rsidR="006A0EFA" w:rsidRPr="00E81830" w:rsidRDefault="009D5F81" w:rsidP="009D5F81">
            <w:pPr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5F335499" w14:textId="30EF6F39" w:rsidR="006A0EFA" w:rsidRPr="008C7109" w:rsidRDefault="006A0EFA" w:rsidP="009D5F81">
            <w:pPr>
              <w:jc w:val="center"/>
            </w:pPr>
            <w:r w:rsidRPr="009D5F81">
              <w:t>2</w:t>
            </w:r>
          </w:p>
        </w:tc>
        <w:tc>
          <w:tcPr>
            <w:tcW w:w="679" w:type="pct"/>
            <w:vAlign w:val="center"/>
          </w:tcPr>
          <w:p w14:paraId="4F415F80" w14:textId="6C8AB96B" w:rsidR="006A0EFA" w:rsidRPr="008C7109" w:rsidRDefault="006A0EFA" w:rsidP="009D5F81">
            <w:pPr>
              <w:jc w:val="center"/>
            </w:pPr>
            <w:r w:rsidRPr="009D5F81">
              <w:t>-</w:t>
            </w:r>
          </w:p>
        </w:tc>
        <w:tc>
          <w:tcPr>
            <w:tcW w:w="444" w:type="pct"/>
            <w:vAlign w:val="center"/>
          </w:tcPr>
          <w:p w14:paraId="19F99D40" w14:textId="7C19E7EA" w:rsidR="006A0EFA" w:rsidRPr="009F7C24" w:rsidRDefault="009D5F81" w:rsidP="009D5F81">
            <w:pPr>
              <w:jc w:val="center"/>
            </w:pPr>
            <w:r>
              <w:t>14</w:t>
            </w:r>
          </w:p>
        </w:tc>
      </w:tr>
      <w:tr w:rsidR="005E513E" w:rsidRPr="007C43DF" w14:paraId="4B5F6BF9" w14:textId="77777777" w:rsidTr="006A0EFA">
        <w:trPr>
          <w:trHeight w:val="20"/>
        </w:trPr>
        <w:tc>
          <w:tcPr>
            <w:tcW w:w="2554" w:type="pct"/>
          </w:tcPr>
          <w:p w14:paraId="74DA11BB" w14:textId="77777777" w:rsidR="005E513E" w:rsidRPr="00622434" w:rsidRDefault="005E513E" w:rsidP="00041135">
            <w:pPr>
              <w:rPr>
                <w:highlight w:val="yellow"/>
              </w:rPr>
            </w:pPr>
            <w:r w:rsidRPr="007E2F1A">
              <w:t>Теорія та методика виховної роботи</w:t>
            </w:r>
          </w:p>
        </w:tc>
        <w:tc>
          <w:tcPr>
            <w:tcW w:w="900" w:type="pct"/>
            <w:vAlign w:val="center"/>
          </w:tcPr>
          <w:p w14:paraId="6CE73349" w14:textId="77777777" w:rsidR="005E513E" w:rsidRDefault="005E513E" w:rsidP="00041135">
            <w:pPr>
              <w:spacing w:line="204" w:lineRule="auto"/>
              <w:ind w:left="-57" w:right="-57"/>
              <w:jc w:val="center"/>
            </w:pPr>
            <w:r>
              <w:t>14</w:t>
            </w:r>
          </w:p>
        </w:tc>
        <w:tc>
          <w:tcPr>
            <w:tcW w:w="423" w:type="pct"/>
            <w:vAlign w:val="center"/>
          </w:tcPr>
          <w:p w14:paraId="7CA75733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4</w:t>
            </w:r>
          </w:p>
        </w:tc>
        <w:tc>
          <w:tcPr>
            <w:tcW w:w="679" w:type="pct"/>
            <w:vAlign w:val="center"/>
          </w:tcPr>
          <w:p w14:paraId="3AC93E15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444" w:type="pct"/>
            <w:vAlign w:val="center"/>
          </w:tcPr>
          <w:p w14:paraId="555F7D86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8</w:t>
            </w:r>
          </w:p>
        </w:tc>
      </w:tr>
      <w:tr w:rsidR="005E513E" w:rsidRPr="007C43DF" w14:paraId="34788E67" w14:textId="77777777" w:rsidTr="006A0EFA">
        <w:trPr>
          <w:trHeight w:val="20"/>
        </w:trPr>
        <w:tc>
          <w:tcPr>
            <w:tcW w:w="2554" w:type="pct"/>
          </w:tcPr>
          <w:p w14:paraId="26BE17AF" w14:textId="77777777" w:rsidR="005E513E" w:rsidRPr="00622434" w:rsidRDefault="005E513E" w:rsidP="00041135">
            <w:pPr>
              <w:rPr>
                <w:highlight w:val="yellow"/>
              </w:rPr>
            </w:pPr>
            <w:r w:rsidRPr="007E2F1A">
              <w:lastRenderedPageBreak/>
              <w:t>Педагогічна техніка: сучасний досвід</w:t>
            </w:r>
          </w:p>
        </w:tc>
        <w:tc>
          <w:tcPr>
            <w:tcW w:w="900" w:type="pct"/>
            <w:vAlign w:val="center"/>
          </w:tcPr>
          <w:p w14:paraId="659F6173" w14:textId="77777777" w:rsidR="005E513E" w:rsidRDefault="005E513E" w:rsidP="00041135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  <w:tc>
          <w:tcPr>
            <w:tcW w:w="423" w:type="pct"/>
            <w:vAlign w:val="center"/>
          </w:tcPr>
          <w:p w14:paraId="2E6A608E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4</w:t>
            </w:r>
          </w:p>
        </w:tc>
        <w:tc>
          <w:tcPr>
            <w:tcW w:w="679" w:type="pct"/>
            <w:vAlign w:val="center"/>
          </w:tcPr>
          <w:p w14:paraId="4206F104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-</w:t>
            </w:r>
          </w:p>
        </w:tc>
        <w:tc>
          <w:tcPr>
            <w:tcW w:w="444" w:type="pct"/>
            <w:vAlign w:val="center"/>
          </w:tcPr>
          <w:p w14:paraId="1F590098" w14:textId="77777777" w:rsidR="005E513E" w:rsidRDefault="005E513E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</w:tr>
      <w:tr w:rsidR="005372CE" w:rsidRPr="007C43DF" w14:paraId="69272240" w14:textId="77777777" w:rsidTr="006A0EFA">
        <w:trPr>
          <w:trHeight w:val="20"/>
        </w:trPr>
        <w:tc>
          <w:tcPr>
            <w:tcW w:w="2554" w:type="pct"/>
          </w:tcPr>
          <w:p w14:paraId="4A94BD7D" w14:textId="77176E10" w:rsidR="005372CE" w:rsidRPr="007E2F1A" w:rsidRDefault="005372CE" w:rsidP="005372CE">
            <w:r w:rsidRPr="007E2F1A">
              <w:rPr>
                <w:szCs w:val="28"/>
              </w:rPr>
              <w:t>Запобігання професійному вигоранню, управління стресом</w:t>
            </w:r>
          </w:p>
        </w:tc>
        <w:tc>
          <w:tcPr>
            <w:tcW w:w="900" w:type="pct"/>
            <w:vAlign w:val="center"/>
          </w:tcPr>
          <w:p w14:paraId="473643CB" w14:textId="31BD0097" w:rsidR="005372CE" w:rsidRDefault="005372CE" w:rsidP="009D5F81">
            <w:pPr>
              <w:spacing w:line="204" w:lineRule="auto"/>
              <w:ind w:left="-57" w:right="-57"/>
              <w:jc w:val="center"/>
            </w:pPr>
            <w:r w:rsidRPr="005B06A1">
              <w:t>1</w:t>
            </w:r>
            <w:r w:rsidR="009D5F81">
              <w:t>6</w:t>
            </w:r>
          </w:p>
        </w:tc>
        <w:tc>
          <w:tcPr>
            <w:tcW w:w="423" w:type="pct"/>
            <w:vAlign w:val="center"/>
          </w:tcPr>
          <w:p w14:paraId="07D3A55B" w14:textId="19C6675F" w:rsidR="005372CE" w:rsidRPr="007E2F1A" w:rsidRDefault="005372CE" w:rsidP="005372CE">
            <w:pPr>
              <w:spacing w:line="204" w:lineRule="auto"/>
              <w:ind w:left="-57" w:right="-57"/>
              <w:jc w:val="center"/>
            </w:pPr>
            <w:r w:rsidRPr="007E2F1A">
              <w:t>4</w:t>
            </w:r>
          </w:p>
        </w:tc>
        <w:tc>
          <w:tcPr>
            <w:tcW w:w="679" w:type="pct"/>
            <w:vAlign w:val="center"/>
          </w:tcPr>
          <w:p w14:paraId="5D7B4908" w14:textId="6B78604E" w:rsidR="005372CE" w:rsidRPr="007E2F1A" w:rsidRDefault="005372CE" w:rsidP="005372CE">
            <w:pPr>
              <w:spacing w:line="204" w:lineRule="auto"/>
              <w:ind w:left="-57" w:right="-57"/>
              <w:jc w:val="center"/>
            </w:pPr>
            <w:r w:rsidRPr="007E2F1A">
              <w:t>-</w:t>
            </w:r>
          </w:p>
        </w:tc>
        <w:tc>
          <w:tcPr>
            <w:tcW w:w="444" w:type="pct"/>
            <w:vAlign w:val="center"/>
          </w:tcPr>
          <w:p w14:paraId="5DADA1DA" w14:textId="4E3336E0" w:rsidR="005372CE" w:rsidRDefault="005372CE" w:rsidP="009D5F81">
            <w:pPr>
              <w:spacing w:line="204" w:lineRule="auto"/>
              <w:ind w:left="-57" w:right="-57"/>
              <w:jc w:val="center"/>
            </w:pPr>
            <w:r w:rsidRPr="005B06A1">
              <w:t>1</w:t>
            </w:r>
            <w:r w:rsidR="009D5F81">
              <w:t>2</w:t>
            </w:r>
          </w:p>
        </w:tc>
      </w:tr>
      <w:tr w:rsidR="005372CE" w:rsidRPr="007C43DF" w14:paraId="38130C40" w14:textId="77777777" w:rsidTr="006A0EFA">
        <w:trPr>
          <w:trHeight w:val="20"/>
        </w:trPr>
        <w:tc>
          <w:tcPr>
            <w:tcW w:w="2554" w:type="pct"/>
          </w:tcPr>
          <w:p w14:paraId="0FFBCE54" w14:textId="77777777" w:rsidR="005372CE" w:rsidRDefault="005372CE" w:rsidP="005372CE">
            <w:r>
              <w:t>Контрольні заходи та атестація</w:t>
            </w:r>
          </w:p>
        </w:tc>
        <w:tc>
          <w:tcPr>
            <w:tcW w:w="900" w:type="pct"/>
            <w:vAlign w:val="center"/>
          </w:tcPr>
          <w:p w14:paraId="4A2715E0" w14:textId="77777777" w:rsidR="005372CE" w:rsidRDefault="005372CE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587F1667" w14:textId="77777777" w:rsidR="005372CE" w:rsidRDefault="005372CE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79" w:type="pct"/>
            <w:vAlign w:val="center"/>
          </w:tcPr>
          <w:p w14:paraId="1E8B5A11" w14:textId="14C7559C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630B0030" w14:textId="37C48057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372CE" w:rsidRPr="007C43DF" w14:paraId="4EC99430" w14:textId="77777777" w:rsidTr="006A0EFA">
        <w:trPr>
          <w:trHeight w:val="222"/>
        </w:trPr>
        <w:tc>
          <w:tcPr>
            <w:tcW w:w="2554" w:type="pct"/>
          </w:tcPr>
          <w:p w14:paraId="4DC9D2C8" w14:textId="77777777" w:rsidR="005372CE" w:rsidRPr="007C43DF" w:rsidRDefault="005372C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0" w:type="pct"/>
          </w:tcPr>
          <w:p w14:paraId="52A83333" w14:textId="77777777" w:rsidR="005372CE" w:rsidRPr="007C43DF" w:rsidRDefault="005372C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>
              <w:rPr>
                <w:rFonts w:cs="Times New Roman"/>
                <w:b/>
                <w:color w:val="auto"/>
                <w:szCs w:val="28"/>
                <w:lang w:eastAsia="ru-RU"/>
              </w:rPr>
              <w:t>150</w:t>
            </w:r>
          </w:p>
        </w:tc>
        <w:tc>
          <w:tcPr>
            <w:tcW w:w="423" w:type="pct"/>
            <w:vAlign w:val="center"/>
          </w:tcPr>
          <w:p w14:paraId="19C0FEA0" w14:textId="77777777" w:rsidR="005372CE" w:rsidRDefault="005372CE" w:rsidP="005372CE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79" w:type="pct"/>
            <w:vAlign w:val="center"/>
          </w:tcPr>
          <w:p w14:paraId="1BF50476" w14:textId="7CA2DDE5" w:rsidR="005372CE" w:rsidRDefault="005372CE" w:rsidP="005372CE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34555">
              <w:rPr>
                <w:b/>
              </w:rPr>
              <w:t>8</w:t>
            </w:r>
          </w:p>
        </w:tc>
        <w:tc>
          <w:tcPr>
            <w:tcW w:w="444" w:type="pct"/>
            <w:vAlign w:val="center"/>
          </w:tcPr>
          <w:p w14:paraId="21B8EF85" w14:textId="2DB4A888" w:rsidR="005372CE" w:rsidRDefault="00434555" w:rsidP="005372CE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</w:tbl>
    <w:p w14:paraId="2646CB3B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70936085" w14:textId="77777777" w:rsidR="001547FA" w:rsidRPr="005E513E" w:rsidRDefault="00924247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5E513E">
        <w:rPr>
          <w:i/>
        </w:rPr>
        <w:t xml:space="preserve"> </w:t>
      </w:r>
      <w:r w:rsidR="005E513E" w:rsidRPr="005E513E">
        <w:rPr>
          <w:b/>
        </w:rPr>
        <w:t xml:space="preserve">Нормативно-правова база професійної </w:t>
      </w:r>
      <w:r w:rsidR="005E513E">
        <w:rPr>
          <w:b/>
        </w:rPr>
        <w:t>освіти України</w:t>
      </w:r>
    </w:p>
    <w:p w14:paraId="60EAD509" w14:textId="77777777" w:rsidR="005E513E" w:rsidRPr="007C43DF" w:rsidRDefault="005E513E" w:rsidP="007C43DF">
      <w:pPr>
        <w:ind w:firstLine="567"/>
        <w:rPr>
          <w:rFonts w:cs="Times New Roman"/>
          <w:b/>
          <w:color w:val="auto"/>
          <w:szCs w:val="28"/>
        </w:rPr>
      </w:pPr>
      <w:r>
        <w:t>Законодавство України щодо організації та функціонування системи освіти України.</w:t>
      </w:r>
      <w:r w:rsidRPr="005E513E">
        <w:t xml:space="preserve"> </w:t>
      </w:r>
      <w:r>
        <w:t>Нормативно-правова база щодо організації  та проведення  навчально-виховного процесу в закладах освіти України.</w:t>
      </w:r>
    </w:p>
    <w:p w14:paraId="2BFBAAE3" w14:textId="3ACE78CE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665041" w:rsidRPr="00665041">
        <w:rPr>
          <w:b/>
          <w:bCs/>
        </w:rPr>
        <w:t>Цифрові навчальні ресурси для теоретичного навчання</w:t>
      </w:r>
    </w:p>
    <w:p w14:paraId="37D99D51" w14:textId="462A8B74" w:rsidR="00665041" w:rsidRPr="00665041" w:rsidRDefault="00665041" w:rsidP="00665041">
      <w:pPr>
        <w:ind w:firstLine="567"/>
        <w:rPr>
          <w:lang w:val="ru-RU"/>
        </w:rPr>
      </w:pPr>
      <w:r w:rsidRPr="00665041">
        <w:rPr>
          <w:lang w:val="ru-RU"/>
        </w:rPr>
        <w:t>Використання презентацій для візуалізації складних понять.</w:t>
      </w:r>
      <w:r>
        <w:rPr>
          <w:lang w:val="ru-RU"/>
        </w:rPr>
        <w:t xml:space="preserve"> </w:t>
      </w:r>
      <w:r w:rsidRPr="00665041">
        <w:rPr>
          <w:lang w:val="ru-RU"/>
        </w:rPr>
        <w:t>Створення навчальних відео та коротких роликів для пояснення теорії.</w:t>
      </w:r>
      <w:r>
        <w:rPr>
          <w:lang w:val="ru-RU"/>
        </w:rPr>
        <w:t xml:space="preserve"> </w:t>
      </w:r>
      <w:r w:rsidRPr="00665041">
        <w:t>Платформи для створення тестів (Google Forms, Quizlet, Kahoot!).</w:t>
      </w:r>
    </w:p>
    <w:p w14:paraId="70D7A087" w14:textId="2351F4CE" w:rsidR="005E513E" w:rsidRPr="007C43DF" w:rsidRDefault="00BD3786" w:rsidP="007C43DF">
      <w:pPr>
        <w:ind w:firstLine="567"/>
        <w:rPr>
          <w:rFonts w:cs="Times New Roman"/>
          <w:b/>
          <w:color w:val="auto"/>
          <w:szCs w:val="28"/>
        </w:rPr>
      </w:pPr>
      <w:r w:rsidRPr="00BD3786">
        <w:rPr>
          <w:i/>
        </w:rPr>
        <w:t xml:space="preserve"> </w:t>
      </w:r>
      <w:r w:rsidRPr="0027446B">
        <w:rPr>
          <w:i/>
        </w:rPr>
        <w:t xml:space="preserve">Практичне заняття. </w:t>
      </w:r>
      <w:r w:rsidR="00665041" w:rsidRPr="00665041">
        <w:rPr>
          <w:i/>
        </w:rPr>
        <w:t>Створення мультимедійних навчальних матеріалів та онлайн-тестів для теоретичного навчання</w:t>
      </w:r>
      <w:r>
        <w:rPr>
          <w:i/>
        </w:rPr>
        <w:t>.</w:t>
      </w:r>
    </w:p>
    <w:p w14:paraId="1B36419F" w14:textId="7777777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3.</w:t>
      </w:r>
      <w:r w:rsidR="00BD3786" w:rsidRPr="00BD3786">
        <w:rPr>
          <w:i/>
        </w:rPr>
        <w:t xml:space="preserve"> </w:t>
      </w:r>
      <w:r w:rsidR="00BD3786" w:rsidRPr="00BD3786">
        <w:rPr>
          <w:b/>
        </w:rPr>
        <w:t>Методика розробки змісту теоретичної підготовки фахівця</w:t>
      </w:r>
    </w:p>
    <w:p w14:paraId="0B803DDE" w14:textId="77777777" w:rsidR="00BD3786" w:rsidRPr="00BD3786" w:rsidRDefault="00BD3786" w:rsidP="00041135">
      <w:r>
        <w:t xml:space="preserve">Поняття про зміст освіти. Вимоги до змісту професійної підготовки в закладах освіти України. Відбір та опрацювання джерел навчальної інформації з навчальної дисципліни. Методика конструювання дидактичних матеріалів (планів, текстів, конспектів, навчально-програмної документації). </w:t>
      </w:r>
      <w:r w:rsidRPr="0027446B">
        <w:rPr>
          <w:i/>
        </w:rPr>
        <w:t>Практичне заняття. Логічні та семантичні прийоми конструювання змісту навчання</w:t>
      </w:r>
      <w:r>
        <w:rPr>
          <w:i/>
        </w:rPr>
        <w:t>.</w:t>
      </w:r>
      <w:r>
        <w:t xml:space="preserve"> Розробка інформаційно-методичного супроводу. </w:t>
      </w:r>
      <w:r w:rsidRPr="0027446B">
        <w:rPr>
          <w:i/>
        </w:rPr>
        <w:t>Практичне заняття. Конструювання й о</w:t>
      </w:r>
      <w:r>
        <w:rPr>
          <w:i/>
        </w:rPr>
        <w:t>бґрунтування змісту однієї теми.</w:t>
      </w:r>
    </w:p>
    <w:p w14:paraId="51D21D9A" w14:textId="7777777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4.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D654FB" w:rsidRPr="00D654FB">
        <w:rPr>
          <w:b/>
        </w:rPr>
        <w:t>Вибір технологій навчання</w:t>
      </w:r>
    </w:p>
    <w:p w14:paraId="04C68061" w14:textId="77777777" w:rsidR="00D654FB" w:rsidRDefault="00D654FB" w:rsidP="000F7141">
      <w:pPr>
        <w:ind w:firstLine="567"/>
      </w:pPr>
      <w:r>
        <w:t xml:space="preserve">Технологія формування мотивації у навчанні (поняття стимулу, мотиву, мотивації; види й прийоми мотивації). </w:t>
      </w:r>
      <w:r w:rsidRPr="0027446B">
        <w:rPr>
          <w:i/>
        </w:rPr>
        <w:t>Практичне заняття. Вибір способів формування мотивації навчання</w:t>
      </w:r>
      <w:r>
        <w:rPr>
          <w:i/>
        </w:rPr>
        <w:t>.</w:t>
      </w:r>
    </w:p>
    <w:p w14:paraId="4E37BE23" w14:textId="77777777" w:rsidR="00D654FB" w:rsidRPr="00D654FB" w:rsidRDefault="00D654FB" w:rsidP="000F7141">
      <w:pPr>
        <w:ind w:firstLine="567"/>
      </w:pPr>
      <w:r>
        <w:t xml:space="preserve">Технології формування орієнтовної основи діяльності у навчанні (орієнтовна основа діяльності, її структура та типи, вибір технології формування ООД). </w:t>
      </w:r>
      <w:r w:rsidRPr="0027446B">
        <w:rPr>
          <w:i/>
        </w:rPr>
        <w:t>Практичне заняття. Активізація діяльності здобувачів освіти при викладанні нового матеріалу.</w:t>
      </w:r>
    </w:p>
    <w:p w14:paraId="4B8627B2" w14:textId="77777777" w:rsidR="00D654FB" w:rsidRPr="00D654FB" w:rsidRDefault="00D654FB" w:rsidP="000F7141">
      <w:pPr>
        <w:ind w:firstLine="567"/>
      </w:pPr>
      <w:r>
        <w:t xml:space="preserve">Технологія формування виконавчих дій у навчанні (формування професійних вмінь та навичок під час лабораторно-практичних занять, самостійної роботи, виконання вправ, розробка навчальних завдань, класифікація вправ, їх розробка). </w:t>
      </w:r>
      <w:r w:rsidRPr="0027446B">
        <w:rPr>
          <w:i/>
        </w:rPr>
        <w:t>Практичне заняття. Способи формування виконавчих дій у майбутніх фахівців.</w:t>
      </w:r>
    </w:p>
    <w:p w14:paraId="74ADAF7A" w14:textId="77777777" w:rsidR="00D654FB" w:rsidRPr="000F7141" w:rsidRDefault="00D654FB" w:rsidP="000F7141">
      <w:pPr>
        <w:ind w:firstLine="567"/>
      </w:pPr>
      <w:r>
        <w:t>Технологія контролю навчальної успішності здобувачів освіти</w:t>
      </w:r>
      <w:r>
        <w:rPr>
          <w:b/>
        </w:rPr>
        <w:t xml:space="preserve"> (</w:t>
      </w:r>
      <w:r>
        <w:t>види,</w:t>
      </w:r>
      <w:r w:rsidR="000F7141">
        <w:t xml:space="preserve"> </w:t>
      </w:r>
      <w:r>
        <w:t>методи та форми контролю, атестація, усні й письмові екзаменаційні роботи).</w:t>
      </w:r>
      <w:r w:rsidR="000F7141">
        <w:t xml:space="preserve"> </w:t>
      </w:r>
      <w:r w:rsidRPr="0027446B">
        <w:rPr>
          <w:i/>
        </w:rPr>
        <w:t>Практичне заняття. Вибір способів здійснення контролю професійної підготовки.</w:t>
      </w:r>
    </w:p>
    <w:p w14:paraId="4631D707" w14:textId="77777777" w:rsidR="00D654FB" w:rsidRDefault="00D654FB" w:rsidP="000F7141">
      <w:pPr>
        <w:ind w:firstLine="567"/>
      </w:pPr>
      <w:r>
        <w:t>Сучасна методика викладання навчальної дисципліни.</w:t>
      </w:r>
    </w:p>
    <w:p w14:paraId="550A1810" w14:textId="3206A3E9" w:rsidR="009C5D43" w:rsidRDefault="009C5D43" w:rsidP="009C5D43">
      <w:pPr>
        <w:ind w:firstLine="567"/>
        <w:rPr>
          <w:rFonts w:cs="Times New Roman"/>
          <w:b/>
          <w:color w:val="auto"/>
          <w:szCs w:val="28"/>
        </w:rPr>
      </w:pPr>
      <w:r>
        <w:rPr>
          <w:rFonts w:cs="Times New Roman"/>
          <w:b/>
          <w:color w:val="auto"/>
          <w:szCs w:val="28"/>
        </w:rPr>
        <w:lastRenderedPageBreak/>
        <w:t>МОДУЛЬ 5</w:t>
      </w:r>
      <w:r w:rsidRPr="007C43DF">
        <w:rPr>
          <w:rFonts w:cs="Times New Roman"/>
          <w:b/>
          <w:color w:val="auto"/>
          <w:szCs w:val="28"/>
        </w:rPr>
        <w:t>.</w:t>
      </w:r>
      <w:r w:rsidRPr="009140DC">
        <w:t xml:space="preserve"> </w:t>
      </w:r>
      <w:r w:rsidRPr="009140DC">
        <w:rPr>
          <w:rFonts w:cs="Times New Roman"/>
          <w:b/>
          <w:color w:val="auto"/>
          <w:szCs w:val="28"/>
        </w:rPr>
        <w:t>Інклюзія в освітньому середовищі</w:t>
      </w:r>
    </w:p>
    <w:p w14:paraId="7F49F1E1" w14:textId="6ECD6A9F" w:rsidR="009C5D43" w:rsidRDefault="009C5D43" w:rsidP="009C5D43">
      <w:pPr>
        <w:ind w:firstLine="567"/>
      </w:pPr>
      <w:r>
        <w:t xml:space="preserve">Концептуальні засади інклюзивної освіти, міжнародне та національне законодавство з розвитку інклюзивної освіти, зарубіжний досвід впровадження інклюзивної освіти, державно-громадське управління інклюзивною освітою. Особливості навчання учнів з особливими освітніми потребами в системі </w:t>
      </w:r>
      <w:r w:rsidR="000575A2">
        <w:t>закладів професійної освіти</w:t>
      </w:r>
      <w:r>
        <w:t>.</w:t>
      </w:r>
    </w:p>
    <w:p w14:paraId="37B552A0" w14:textId="316E20C3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5372CE">
        <w:rPr>
          <w:rFonts w:cs="Times New Roman"/>
          <w:b/>
          <w:color w:val="auto"/>
          <w:szCs w:val="28"/>
        </w:rPr>
        <w:t>6</w:t>
      </w:r>
      <w:r w:rsidRPr="007C43DF">
        <w:rPr>
          <w:rFonts w:cs="Times New Roman"/>
          <w:b/>
          <w:color w:val="auto"/>
          <w:szCs w:val="28"/>
        </w:rPr>
        <w:t>.</w:t>
      </w:r>
      <w:r w:rsidR="00135BB9" w:rsidRPr="00135BB9">
        <w:rPr>
          <w:i/>
        </w:rPr>
        <w:t xml:space="preserve"> </w:t>
      </w:r>
      <w:r w:rsidR="00135BB9" w:rsidRPr="00135BB9">
        <w:rPr>
          <w:b/>
        </w:rPr>
        <w:t>Теорія та методика виховної роботи</w:t>
      </w:r>
    </w:p>
    <w:p w14:paraId="422F8D41" w14:textId="552AF101" w:rsidR="00135BB9" w:rsidRDefault="00135BB9" w:rsidP="00327E85">
      <w:pPr>
        <w:ind w:firstLine="567"/>
      </w:pPr>
      <w:r>
        <w:t>Теорія виховання. Сутність процесу виховання, його закономірності та принципи.</w:t>
      </w:r>
      <w:r w:rsidR="00327E85">
        <w:t xml:space="preserve">  </w:t>
      </w:r>
      <w:r>
        <w:t>Форми і методи виховної роботи. Робота класного керівника.</w:t>
      </w:r>
      <w:r w:rsidR="00327E85">
        <w:t xml:space="preserve"> </w:t>
      </w:r>
      <w:r>
        <w:t>Методика організації діяльності та формування досвіду суспільної поведінки.</w:t>
      </w:r>
      <w:r w:rsidR="00327E85">
        <w:t xml:space="preserve"> </w:t>
      </w:r>
      <w:r>
        <w:t>Діагностика у виховній роботі. Методика формування свідомості учнів.</w:t>
      </w:r>
      <w:r w:rsidR="00434555">
        <w:t xml:space="preserve"> </w:t>
      </w:r>
      <w:r w:rsidR="00434555" w:rsidRPr="0027446B">
        <w:rPr>
          <w:i/>
        </w:rPr>
        <w:t>Практичне заняття.</w:t>
      </w:r>
      <w:r w:rsidR="00434555">
        <w:rPr>
          <w:i/>
        </w:rPr>
        <w:t xml:space="preserve"> </w:t>
      </w:r>
      <w:r w:rsidR="00434555" w:rsidRPr="00434555">
        <w:rPr>
          <w:i/>
        </w:rPr>
        <w:t xml:space="preserve">Планування виховної роботи в навчальній групі в </w:t>
      </w:r>
      <w:r w:rsidR="000575A2">
        <w:rPr>
          <w:i/>
        </w:rPr>
        <w:t>закладах професійної освіти</w:t>
      </w:r>
      <w:r w:rsidR="00434555" w:rsidRPr="00434555">
        <w:rPr>
          <w:i/>
        </w:rPr>
        <w:t>.</w:t>
      </w:r>
    </w:p>
    <w:p w14:paraId="354ADB3E" w14:textId="33DF7526" w:rsidR="00135BB9" w:rsidRPr="007C43DF" w:rsidRDefault="00327E85" w:rsidP="007C43DF">
      <w:pPr>
        <w:ind w:firstLine="567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color w:val="auto"/>
          <w:szCs w:val="28"/>
        </w:rPr>
        <w:t xml:space="preserve">МОДУЛЬ </w:t>
      </w:r>
      <w:r w:rsidR="005372CE">
        <w:rPr>
          <w:rFonts w:cs="Times New Roman"/>
          <w:b/>
          <w:color w:val="auto"/>
          <w:szCs w:val="28"/>
        </w:rPr>
        <w:t>7</w:t>
      </w:r>
      <w:r w:rsidRPr="007C43DF">
        <w:rPr>
          <w:rFonts w:cs="Times New Roman"/>
          <w:b/>
          <w:color w:val="auto"/>
          <w:szCs w:val="28"/>
        </w:rPr>
        <w:t>.</w:t>
      </w:r>
      <w:r w:rsidR="00810B7E">
        <w:rPr>
          <w:rFonts w:cs="Times New Roman"/>
          <w:b/>
          <w:color w:val="auto"/>
          <w:szCs w:val="28"/>
        </w:rPr>
        <w:t xml:space="preserve"> </w:t>
      </w:r>
      <w:r w:rsidR="00810B7E" w:rsidRPr="00810B7E">
        <w:rPr>
          <w:b/>
        </w:rPr>
        <w:t>Педагогічна техніка: сучасний досвід</w:t>
      </w:r>
    </w:p>
    <w:p w14:paraId="13C9B131" w14:textId="77777777" w:rsidR="00810B7E" w:rsidRDefault="00810B7E" w:rsidP="00810B7E">
      <w:pPr>
        <w:ind w:firstLine="567"/>
      </w:pPr>
      <w:r>
        <w:t>Поняття педагогічної техніки. Вербальні й невербальні засоби спілкування. Педагогічні конфлікти та шляхи їх вирішення (стадії протікання педагогічного конфлікту, стратегії поведінки в конфліктних ситуаціях).</w:t>
      </w:r>
    </w:p>
    <w:p w14:paraId="44D6A6B9" w14:textId="2D0DAD82" w:rsidR="005372CE" w:rsidRDefault="005372CE" w:rsidP="005372CE">
      <w:pPr>
        <w:ind w:firstLine="567"/>
        <w:rPr>
          <w:b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>
        <w:rPr>
          <w:rFonts w:cs="Times New Roman"/>
          <w:b/>
          <w:color w:val="auto"/>
          <w:szCs w:val="28"/>
        </w:rPr>
        <w:t>8</w:t>
      </w:r>
      <w:r w:rsidRPr="007C43DF">
        <w:rPr>
          <w:rFonts w:cs="Times New Roman"/>
          <w:b/>
          <w:color w:val="auto"/>
          <w:szCs w:val="28"/>
        </w:rPr>
        <w:t>.</w:t>
      </w:r>
      <w:r w:rsidRPr="00AC35BF">
        <w:rPr>
          <w:i/>
          <w:szCs w:val="28"/>
        </w:rPr>
        <w:t xml:space="preserve"> </w:t>
      </w:r>
      <w:r w:rsidRPr="00AC35BF">
        <w:rPr>
          <w:b/>
          <w:szCs w:val="28"/>
        </w:rPr>
        <w:t>Запобігання професійному вигоранню, управління стресом</w:t>
      </w:r>
    </w:p>
    <w:p w14:paraId="79C6F2CD" w14:textId="77777777" w:rsidR="005372CE" w:rsidRPr="007E1E89" w:rsidRDefault="005372CE" w:rsidP="005372CE">
      <w:pPr>
        <w:ind w:firstLine="567"/>
      </w:pPr>
      <w:r w:rsidRPr="007E1E89">
        <w:t xml:space="preserve">Причини професійного вигорання. Способи попередження синдрому професійного вигорання. Соціально-психологічні методи подолання вигорання. Рекомендації щодо профілактики професійного вигорання. </w:t>
      </w:r>
    </w:p>
    <w:p w14:paraId="605D9C61" w14:textId="4ACB9769" w:rsidR="005372CE" w:rsidRPr="007E1E89" w:rsidRDefault="005372CE" w:rsidP="005372CE">
      <w:pPr>
        <w:ind w:firstLine="567"/>
      </w:pPr>
      <w:r w:rsidRPr="007E1E89">
        <w:t>Види стресу. Стресові фактори. Реакція організму на стрес. Стрес у підлітків. Стрес і здоров</w:t>
      </w:r>
      <w:r>
        <w:rPr>
          <w:rFonts w:cs="Times New Roman"/>
        </w:rPr>
        <w:t>’</w:t>
      </w:r>
      <w:r w:rsidRPr="007E1E89">
        <w:t>я. Ознаки емоційного вигорання. Стресова стійкість. Керування стресами. Розвиток навичок керування стресом.</w:t>
      </w:r>
    </w:p>
    <w:p w14:paraId="1351D149" w14:textId="77777777" w:rsidR="005372CE" w:rsidRPr="007C43DF" w:rsidRDefault="005372CE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1F404E8A" w14:textId="6B6C8FAC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Завершальним етапом навчання за програмою  «</w:t>
      </w:r>
      <w:r w:rsidR="00810B7E" w:rsidRPr="006B2676">
        <w:rPr>
          <w:color w:val="auto"/>
        </w:rPr>
        <w:t xml:space="preserve">Нові методики та технології у </w:t>
      </w:r>
      <w:r w:rsidR="00810B7E" w:rsidRPr="006B2676">
        <w:rPr>
          <w:rFonts w:cs="Times New Roman"/>
          <w:color w:val="auto"/>
          <w:szCs w:val="28"/>
        </w:rPr>
        <w:t>викладанні теоретичних дисциплін в закладах професійної освіти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0111C300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98841" w14:textId="77777777" w:rsidR="00D93439" w:rsidRDefault="00D93439">
      <w:r>
        <w:separator/>
      </w:r>
    </w:p>
  </w:endnote>
  <w:endnote w:type="continuationSeparator" w:id="0">
    <w:p w14:paraId="67261E80" w14:textId="77777777" w:rsidR="00D93439" w:rsidRDefault="00D93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A7828" w14:textId="77777777" w:rsidR="00D93439" w:rsidRDefault="00D93439">
      <w:r>
        <w:separator/>
      </w:r>
    </w:p>
  </w:footnote>
  <w:footnote w:type="continuationSeparator" w:id="0">
    <w:p w14:paraId="1215D0CF" w14:textId="77777777" w:rsidR="00D93439" w:rsidRDefault="00D93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1433">
      <w:rPr>
        <w:rStyle w:val="a5"/>
        <w:noProof/>
      </w:rPr>
      <w:t>9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262305580">
    <w:abstractNumId w:val="3"/>
  </w:num>
  <w:num w:numId="2" w16cid:durableId="729693428">
    <w:abstractNumId w:val="0"/>
  </w:num>
  <w:num w:numId="3" w16cid:durableId="477646927">
    <w:abstractNumId w:val="1"/>
  </w:num>
  <w:num w:numId="4" w16cid:durableId="1398891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12313"/>
    <w:rsid w:val="00012BC8"/>
    <w:rsid w:val="00044A1A"/>
    <w:rsid w:val="000575A2"/>
    <w:rsid w:val="00065434"/>
    <w:rsid w:val="000A1865"/>
    <w:rsid w:val="000A1960"/>
    <w:rsid w:val="000B28A5"/>
    <w:rsid w:val="000D5157"/>
    <w:rsid w:val="000E5DFC"/>
    <w:rsid w:val="000F06B3"/>
    <w:rsid w:val="000F0D3F"/>
    <w:rsid w:val="000F7141"/>
    <w:rsid w:val="001146D7"/>
    <w:rsid w:val="00135BB9"/>
    <w:rsid w:val="00145A8C"/>
    <w:rsid w:val="00151961"/>
    <w:rsid w:val="001547FA"/>
    <w:rsid w:val="00155800"/>
    <w:rsid w:val="00172A3D"/>
    <w:rsid w:val="0018344A"/>
    <w:rsid w:val="00194DD7"/>
    <w:rsid w:val="001A4F1B"/>
    <w:rsid w:val="001B0C90"/>
    <w:rsid w:val="001E26CB"/>
    <w:rsid w:val="00201146"/>
    <w:rsid w:val="002076FF"/>
    <w:rsid w:val="00237FF0"/>
    <w:rsid w:val="00276A6D"/>
    <w:rsid w:val="00292E4F"/>
    <w:rsid w:val="002A19AC"/>
    <w:rsid w:val="002B07DB"/>
    <w:rsid w:val="002B7E96"/>
    <w:rsid w:val="00301433"/>
    <w:rsid w:val="00314300"/>
    <w:rsid w:val="00327E85"/>
    <w:rsid w:val="00330870"/>
    <w:rsid w:val="00351ABC"/>
    <w:rsid w:val="003713C9"/>
    <w:rsid w:val="00391E12"/>
    <w:rsid w:val="003A18C0"/>
    <w:rsid w:val="003A2759"/>
    <w:rsid w:val="003D1664"/>
    <w:rsid w:val="003D2C67"/>
    <w:rsid w:val="003E5ABF"/>
    <w:rsid w:val="00406E7E"/>
    <w:rsid w:val="004139E8"/>
    <w:rsid w:val="00422F59"/>
    <w:rsid w:val="00434555"/>
    <w:rsid w:val="0044143B"/>
    <w:rsid w:val="0045586F"/>
    <w:rsid w:val="004A438E"/>
    <w:rsid w:val="004C0E7C"/>
    <w:rsid w:val="004D6E0F"/>
    <w:rsid w:val="004D7521"/>
    <w:rsid w:val="004F463F"/>
    <w:rsid w:val="00506B36"/>
    <w:rsid w:val="00532B44"/>
    <w:rsid w:val="005372CE"/>
    <w:rsid w:val="00545D66"/>
    <w:rsid w:val="00553405"/>
    <w:rsid w:val="00562018"/>
    <w:rsid w:val="005713C0"/>
    <w:rsid w:val="00572E5B"/>
    <w:rsid w:val="0057518D"/>
    <w:rsid w:val="005760DB"/>
    <w:rsid w:val="005A2958"/>
    <w:rsid w:val="005C5758"/>
    <w:rsid w:val="005E513E"/>
    <w:rsid w:val="005F64FC"/>
    <w:rsid w:val="006540FE"/>
    <w:rsid w:val="00662CFB"/>
    <w:rsid w:val="00665041"/>
    <w:rsid w:val="00690D51"/>
    <w:rsid w:val="00691A71"/>
    <w:rsid w:val="0069600A"/>
    <w:rsid w:val="006A0EFA"/>
    <w:rsid w:val="006A2982"/>
    <w:rsid w:val="006B2676"/>
    <w:rsid w:val="006B3134"/>
    <w:rsid w:val="006B6DF4"/>
    <w:rsid w:val="006C3478"/>
    <w:rsid w:val="006D0A11"/>
    <w:rsid w:val="006D176A"/>
    <w:rsid w:val="00706536"/>
    <w:rsid w:val="007122A4"/>
    <w:rsid w:val="00723AB6"/>
    <w:rsid w:val="00742EB7"/>
    <w:rsid w:val="007438A3"/>
    <w:rsid w:val="00760082"/>
    <w:rsid w:val="00760395"/>
    <w:rsid w:val="0076239B"/>
    <w:rsid w:val="00765E40"/>
    <w:rsid w:val="0077277E"/>
    <w:rsid w:val="00775E6D"/>
    <w:rsid w:val="00792D9C"/>
    <w:rsid w:val="00797564"/>
    <w:rsid w:val="007A519A"/>
    <w:rsid w:val="007A6527"/>
    <w:rsid w:val="007C43DF"/>
    <w:rsid w:val="007C6D22"/>
    <w:rsid w:val="007D0AAD"/>
    <w:rsid w:val="007E7E72"/>
    <w:rsid w:val="00810B7E"/>
    <w:rsid w:val="00820E13"/>
    <w:rsid w:val="00834386"/>
    <w:rsid w:val="008523C0"/>
    <w:rsid w:val="00855DF1"/>
    <w:rsid w:val="008622A7"/>
    <w:rsid w:val="00880121"/>
    <w:rsid w:val="00880E0A"/>
    <w:rsid w:val="008D7A0F"/>
    <w:rsid w:val="008E42EB"/>
    <w:rsid w:val="008E443E"/>
    <w:rsid w:val="008F6E0D"/>
    <w:rsid w:val="00924247"/>
    <w:rsid w:val="009357D5"/>
    <w:rsid w:val="00960287"/>
    <w:rsid w:val="009658C1"/>
    <w:rsid w:val="00974D3E"/>
    <w:rsid w:val="0098154F"/>
    <w:rsid w:val="00991DEE"/>
    <w:rsid w:val="009B003C"/>
    <w:rsid w:val="009C5D43"/>
    <w:rsid w:val="009D0122"/>
    <w:rsid w:val="009D58AE"/>
    <w:rsid w:val="009D5F81"/>
    <w:rsid w:val="009E0E78"/>
    <w:rsid w:val="009E1E0B"/>
    <w:rsid w:val="009E56D7"/>
    <w:rsid w:val="009F2653"/>
    <w:rsid w:val="00A04404"/>
    <w:rsid w:val="00A05E7D"/>
    <w:rsid w:val="00A06709"/>
    <w:rsid w:val="00A10AC2"/>
    <w:rsid w:val="00A27F36"/>
    <w:rsid w:val="00A42135"/>
    <w:rsid w:val="00A54274"/>
    <w:rsid w:val="00A55B75"/>
    <w:rsid w:val="00AA215C"/>
    <w:rsid w:val="00AC2D94"/>
    <w:rsid w:val="00AC35BF"/>
    <w:rsid w:val="00AC7995"/>
    <w:rsid w:val="00AF08E5"/>
    <w:rsid w:val="00AF5B94"/>
    <w:rsid w:val="00B06BA7"/>
    <w:rsid w:val="00B217AB"/>
    <w:rsid w:val="00B64F29"/>
    <w:rsid w:val="00B93AC1"/>
    <w:rsid w:val="00BB2634"/>
    <w:rsid w:val="00BC2609"/>
    <w:rsid w:val="00BD3786"/>
    <w:rsid w:val="00C248A6"/>
    <w:rsid w:val="00C266B3"/>
    <w:rsid w:val="00C270EA"/>
    <w:rsid w:val="00C367C5"/>
    <w:rsid w:val="00C37532"/>
    <w:rsid w:val="00C62FCF"/>
    <w:rsid w:val="00C8021E"/>
    <w:rsid w:val="00C84AEB"/>
    <w:rsid w:val="00C961DD"/>
    <w:rsid w:val="00CB3A2F"/>
    <w:rsid w:val="00CB6861"/>
    <w:rsid w:val="00CD55E0"/>
    <w:rsid w:val="00CE3BD5"/>
    <w:rsid w:val="00CF6D9C"/>
    <w:rsid w:val="00D116A8"/>
    <w:rsid w:val="00D16134"/>
    <w:rsid w:val="00D17D87"/>
    <w:rsid w:val="00D206FF"/>
    <w:rsid w:val="00D2262E"/>
    <w:rsid w:val="00D24295"/>
    <w:rsid w:val="00D319D4"/>
    <w:rsid w:val="00D327DE"/>
    <w:rsid w:val="00D6280A"/>
    <w:rsid w:val="00D654FB"/>
    <w:rsid w:val="00D65761"/>
    <w:rsid w:val="00D6737F"/>
    <w:rsid w:val="00D77000"/>
    <w:rsid w:val="00D864DC"/>
    <w:rsid w:val="00D93439"/>
    <w:rsid w:val="00DC02A2"/>
    <w:rsid w:val="00DC2F2C"/>
    <w:rsid w:val="00DD0BC6"/>
    <w:rsid w:val="00E5084C"/>
    <w:rsid w:val="00E51962"/>
    <w:rsid w:val="00E60AC9"/>
    <w:rsid w:val="00E6138A"/>
    <w:rsid w:val="00E73CA9"/>
    <w:rsid w:val="00E9657F"/>
    <w:rsid w:val="00E97F05"/>
    <w:rsid w:val="00EB552A"/>
    <w:rsid w:val="00EC70B1"/>
    <w:rsid w:val="00ED66B9"/>
    <w:rsid w:val="00EE658B"/>
    <w:rsid w:val="00EE7E53"/>
    <w:rsid w:val="00EF6BC6"/>
    <w:rsid w:val="00F03BAC"/>
    <w:rsid w:val="00F12CB1"/>
    <w:rsid w:val="00F13DBE"/>
    <w:rsid w:val="00F36488"/>
    <w:rsid w:val="00F3681B"/>
    <w:rsid w:val="00F61197"/>
    <w:rsid w:val="00F65D78"/>
    <w:rsid w:val="00FB46E5"/>
    <w:rsid w:val="00FB7245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C5B4B-CBDA-4126-B104-06708B6C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2064</Words>
  <Characters>11769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10</cp:revision>
  <cp:lastPrinted>2023-03-02T11:06:00Z</cp:lastPrinted>
  <dcterms:created xsi:type="dcterms:W3CDTF">2025-09-03T16:54:00Z</dcterms:created>
  <dcterms:modified xsi:type="dcterms:W3CDTF">2026-03-23T18:19:00Z</dcterms:modified>
</cp:coreProperties>
</file>